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D55B1" w14:textId="374FC553" w:rsidR="00F66C9C" w:rsidRPr="00F66C9C" w:rsidRDefault="00F66C9C" w:rsidP="00F66C9C">
      <w:pPr>
        <w:ind w:right="-1" w:firstLine="709"/>
        <w:jc w:val="both"/>
        <w:rPr>
          <w:b/>
          <w:bCs/>
          <w:i/>
          <w:iCs/>
          <w:sz w:val="28"/>
          <w:szCs w:val="28"/>
          <w:lang w:val="kk-KZ"/>
        </w:rPr>
      </w:pPr>
      <w:r w:rsidRPr="00F66C9C">
        <w:rPr>
          <w:b/>
          <w:bCs/>
          <w:i/>
          <w:iCs/>
          <w:sz w:val="28"/>
          <w:szCs w:val="28"/>
        </w:rPr>
        <w:t xml:space="preserve">1 </w:t>
      </w:r>
      <w:r w:rsidRPr="00F66C9C">
        <w:rPr>
          <w:b/>
          <w:bCs/>
          <w:i/>
          <w:iCs/>
          <w:sz w:val="28"/>
          <w:szCs w:val="28"/>
          <w:lang w:val="kk-KZ"/>
        </w:rPr>
        <w:t>Практикалық жұмыс</w:t>
      </w:r>
    </w:p>
    <w:p w14:paraId="32A30043" w14:textId="77777777" w:rsidR="00F66C9C" w:rsidRDefault="00F66C9C" w:rsidP="00F66C9C">
      <w:pPr>
        <w:ind w:right="-1" w:firstLine="709"/>
        <w:jc w:val="both"/>
        <w:rPr>
          <w:i/>
          <w:iCs/>
          <w:sz w:val="28"/>
          <w:szCs w:val="28"/>
          <w:lang w:val="kk-KZ"/>
        </w:rPr>
      </w:pPr>
    </w:p>
    <w:p w14:paraId="7F2735ED" w14:textId="46718F90" w:rsidR="00F66C9C" w:rsidRDefault="00F66C9C" w:rsidP="00F66C9C">
      <w:pPr>
        <w:ind w:right="-1" w:firstLine="709"/>
        <w:jc w:val="both"/>
        <w:rPr>
          <w:i/>
          <w:iCs/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Каменевcкий ауылдық округінің топырағы және оны талдау ерекшеліктері</w:t>
      </w:r>
    </w:p>
    <w:p w14:paraId="1E4CBC63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00E3DC0A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407D1658" w14:textId="77777777" w:rsidR="00F66C9C" w:rsidRDefault="00F66C9C" w:rsidP="00F66C9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Зерттеу жағдайы Каменевский ауылдық округінің аумағында жүргізілді. Зерттеу барысында жүргізілген талдаулар мен бақылау мониторингісі жалпы мына төмендегі топырақ жағдайлары бойынша жүргізілді. </w:t>
      </w:r>
    </w:p>
    <w:p w14:paraId="19CEF5FB" w14:textId="77777777" w:rsidR="00F66C9C" w:rsidRDefault="00F66C9C" w:rsidP="00F66C9C">
      <w:pPr>
        <w:pStyle w:val="ac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агрохимиялық мониторингісін анықтау;</w:t>
      </w:r>
    </w:p>
    <w:p w14:paraId="33BF4C1E" w14:textId="77777777" w:rsidR="00F66C9C" w:rsidRDefault="00F66C9C" w:rsidP="00F66C9C">
      <w:pPr>
        <w:pStyle w:val="ac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оңай гидролизденетін азоттың (</w:t>
      </w:r>
      <m:oMath>
        <m:r>
          <m:rPr>
            <m:nor/>
          </m:rPr>
          <w:rPr>
            <w:rFonts w:ascii="Cambria Math" w:hAnsi="Cambria Math" w:cs="Times New Roman"/>
            <w:sz w:val="28"/>
            <w:szCs w:val="28"/>
            <w:lang w:val="kk-KZ"/>
          </w:rPr>
          <m:t>NO</m:t>
        </m:r>
        <m:r>
          <m:rPr>
            <m:nor/>
          </m:rPr>
          <w:rPr>
            <w:rFonts w:ascii="Cambria Math" w:hAnsi="Cambria Math" w:cs="Times New Roman"/>
            <w:sz w:val="28"/>
            <w:szCs w:val="28"/>
            <w:vertAlign w:val="subscript"/>
            <w:lang w:val="kk-KZ"/>
          </w:rPr>
          <m:t>2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) мөлшері (Тюрин-Кононов әдісі) бойынша;</w:t>
      </w:r>
    </w:p>
    <w:p w14:paraId="4CD7DBA3" w14:textId="77777777" w:rsidR="00F66C9C" w:rsidRDefault="00F66C9C" w:rsidP="00F66C9C">
      <w:pPr>
        <w:pStyle w:val="ac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жылжымалы фосфордың (</w:t>
      </w:r>
      <m:oMath>
        <m:r>
          <m:rPr>
            <m:nor/>
          </m:rPr>
          <w:rPr>
            <w:rFonts w:ascii="Cambria Math" w:hAnsi="Cambria Math" w:cs="Times New Roman"/>
            <w:sz w:val="28"/>
            <w:szCs w:val="28"/>
            <w:lang w:val="kk-KZ"/>
          </w:rPr>
          <m:t>P</m:t>
        </m:r>
        <m:r>
          <m:rPr>
            <m:nor/>
          </m:rPr>
          <w:rPr>
            <w:rFonts w:ascii="Cambria Math" w:hAnsi="Cambria Math" w:cs="Times New Roman"/>
            <w:sz w:val="28"/>
            <w:szCs w:val="28"/>
            <w:vertAlign w:val="subscript"/>
            <w:lang w:val="kk-KZ"/>
          </w:rPr>
          <m:t>2</m:t>
        </m:r>
        <m:r>
          <m:rPr>
            <m:nor/>
          </m:rPr>
          <w:rPr>
            <w:rFonts w:ascii="Cambria Math" w:hAnsi="Cambria Math" w:cs="Times New Roman"/>
            <w:sz w:val="28"/>
            <w:szCs w:val="28"/>
            <w:lang w:val="kk-KZ"/>
          </w:rPr>
          <m:t>O</m:t>
        </m:r>
        <m:r>
          <m:rPr>
            <m:nor/>
          </m:rPr>
          <w:rPr>
            <w:rFonts w:ascii="Cambria Math" w:hAnsi="Cambria Math" w:cs="Times New Roman"/>
            <w:sz w:val="28"/>
            <w:szCs w:val="28"/>
            <w:vertAlign w:val="subscript"/>
            <w:lang w:val="kk-KZ"/>
          </w:rPr>
          <m:t>5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) құрамы бойынша топырақтың тиімді құнарлылығын бағалау  Кирсанов, Чирков, Мачигин әдісі бойынша;</w:t>
      </w:r>
    </w:p>
    <w:p w14:paraId="1011D3A9" w14:textId="77777777" w:rsidR="00F66C9C" w:rsidRDefault="00F66C9C" w:rsidP="00F66C9C">
      <w:pPr>
        <w:pStyle w:val="ac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алмасушы калийдің (</w:t>
      </w:r>
      <m:oMath>
        <m:r>
          <m:rPr>
            <m:nor/>
          </m:rPr>
          <w:rPr>
            <w:rFonts w:ascii="Cambria Math" w:hAnsi="Cambria Math" w:cs="Times New Roman"/>
            <w:sz w:val="28"/>
            <w:szCs w:val="28"/>
            <w:lang w:val="kk-KZ"/>
          </w:rPr>
          <m:t>K</m:t>
        </m:r>
        <m:r>
          <m:rPr>
            <m:nor/>
          </m:rPr>
          <w:rPr>
            <w:rFonts w:ascii="Cambria Math" w:hAnsi="Cambria Math" w:cs="Times New Roman"/>
            <w:sz w:val="28"/>
            <w:szCs w:val="28"/>
            <w:vertAlign w:val="subscript"/>
            <w:lang w:val="kk-KZ"/>
          </w:rPr>
          <m:t>2</m:t>
        </m:r>
        <m:r>
          <m:rPr>
            <m:nor/>
          </m:rPr>
          <w:rPr>
            <w:rFonts w:ascii="Cambria Math" w:hAnsi="Cambria Math" w:cs="Times New Roman"/>
            <w:sz w:val="28"/>
            <w:szCs w:val="28"/>
            <w:lang w:val="kk-KZ"/>
          </w:rPr>
          <m:t>O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) құрамы бойынша топырақтың тиімді құнарлылығын бағалау Маслов, Кирсанов, Чирков, Мачигин әдісі бойынша;</w:t>
      </w:r>
    </w:p>
    <w:p w14:paraId="16F1ACE6" w14:textId="77777777" w:rsidR="00F66C9C" w:rsidRDefault="00F66C9C" w:rsidP="00F66C9C">
      <w:pPr>
        <w:pStyle w:val="ac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ауыспалы егістің қоректік элементтерді алып шығу әдісі;</w:t>
      </w:r>
    </w:p>
    <w:p w14:paraId="5082B75D" w14:textId="77777777" w:rsidR="00F66C9C" w:rsidRDefault="00F66C9C" w:rsidP="00F66C9C">
      <w:pPr>
        <w:pStyle w:val="ac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экологиялық мониторингісі жүргізілді.</w:t>
      </w:r>
    </w:p>
    <w:p w14:paraId="41C15363" w14:textId="77777777" w:rsidR="00F66C9C" w:rsidRDefault="00F66C9C" w:rsidP="00F66C9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Каменевский ауылдық округінің аумағы шалғынды-дала және аймақтық қара топырақты және қарапайым топырақты дала аймағына кіреді. Зоналық топырақтардың ішінде, пайда болу жағдайларына байланысты, сонымен қатар: таулардың оңтүстік беткейлерінде – ксероморфты таулы-дала топырақтары, рельефтік ойпаттарда – шалғынды-қара топырақты және шалғынды, ал өзендердің алқаптарында – жайылмалы шалғынды және орманды-шалғынды топырақтар.</w:t>
      </w:r>
    </w:p>
    <w:p w14:paraId="30A8C652" w14:textId="77777777" w:rsidR="00F66C9C" w:rsidRDefault="00F66C9C" w:rsidP="00F66C9C">
      <w:pPr>
        <w:pStyle w:val="ac"/>
        <w:tabs>
          <w:tab w:val="left" w:pos="0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Топырақ түзудің барлық факторларының жиынтық әсерінің </w:t>
      </w:r>
      <w:r>
        <w:rPr>
          <w:rFonts w:ascii="Times New Roman" w:hAnsi="Times New Roman" w:cs="Times New Roman"/>
          <w:sz w:val="28"/>
          <w:szCs w:val="28"/>
          <w:lang w:val="kk-KZ"/>
        </w:rPr>
        <w:t>әртүрлі типтегі топырақ түзіліп, олардың географиялық таралу ерекшеліктері белгіленеді.</w:t>
      </w:r>
    </w:p>
    <w:p w14:paraId="55CD0AF5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Тау жағдайында тау-дала ксероморфты сілтісіздендірілген, таулы сілтісізденген қара топырақтар және кәдімгі таулы қара топырақтар пайда болды. Тау бөктеріндегі жазықтар мен тау аралық аңғарлардың топырағы сілтісізденген қара топырақтармен, кәдімгі және шалғындық-қара топырақтармен ұсынылған, ал өзендер мен өзендердің аңғарларында шалғынды-қара топырақты, шалғындық және жайылмалы топырақтар қалыптасқан.</w:t>
      </w:r>
    </w:p>
    <w:p w14:paraId="362A4AAC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Каменевский ауылдық округінде (05-080-007 есептік квартал) далалық зерттеу және зертханалық талдау негізінде келесі топырақ айырмашылықтарына бөлінді (кесте 2.2)</w:t>
      </w:r>
    </w:p>
    <w:p w14:paraId="0F7F7105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271F79B3" w14:textId="3E27262F" w:rsidR="00F66C9C" w:rsidRDefault="00F66C9C" w:rsidP="00F66C9C">
      <w:pPr>
        <w:ind w:right="-1" w:firstLine="709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44D93AE" wp14:editId="6BE15282">
            <wp:extent cx="3524250" cy="3924300"/>
            <wp:effectExtent l="0" t="0" r="0" b="0"/>
            <wp:docPr id="1" name="Рисунок 1" descr="Изображение выглядит как карт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Изображение выглядит как карт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C9A4C" w14:textId="77777777" w:rsidR="00F66C9C" w:rsidRDefault="00F66C9C" w:rsidP="00F66C9C">
      <w:pPr>
        <w:ind w:right="-1" w:firstLine="709"/>
        <w:jc w:val="center"/>
        <w:rPr>
          <w:sz w:val="28"/>
          <w:szCs w:val="28"/>
          <w:lang w:val="kk-KZ"/>
        </w:rPr>
      </w:pPr>
    </w:p>
    <w:p w14:paraId="16084063" w14:textId="77777777" w:rsidR="00F66C9C" w:rsidRDefault="00F66C9C" w:rsidP="00F66C9C">
      <w:pPr>
        <w:ind w:right="-1"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</w:t>
      </w:r>
      <w:r>
        <w:rPr>
          <w:sz w:val="28"/>
          <w:szCs w:val="28"/>
        </w:rPr>
        <w:t xml:space="preserve">2.2. </w:t>
      </w:r>
      <w:r>
        <w:rPr>
          <w:sz w:val="28"/>
          <w:szCs w:val="28"/>
          <w:lang w:val="kk-KZ"/>
        </w:rPr>
        <w:t>Каменевский ауылдық округінің топырақ картасы</w:t>
      </w:r>
    </w:p>
    <w:p w14:paraId="559AC34C" w14:textId="77777777" w:rsidR="00F66C9C" w:rsidRDefault="00F66C9C" w:rsidP="00F66C9C">
      <w:pPr>
        <w:ind w:right="-1" w:firstLine="709"/>
        <w:rPr>
          <w:sz w:val="28"/>
          <w:szCs w:val="28"/>
          <w:lang w:val="kk-KZ"/>
        </w:rPr>
      </w:pPr>
    </w:p>
    <w:p w14:paraId="2D431054" w14:textId="77777777" w:rsidR="00F66C9C" w:rsidRDefault="00F66C9C" w:rsidP="00F66C9C">
      <w:pPr>
        <w:ind w:right="-1"/>
        <w:jc w:val="both"/>
        <w:rPr>
          <w:sz w:val="28"/>
          <w:szCs w:val="28"/>
          <w:lang w:val="kk-KZ"/>
        </w:rPr>
      </w:pPr>
    </w:p>
    <w:p w14:paraId="00D6389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2.2</w:t>
      </w:r>
    </w:p>
    <w:p w14:paraId="3544C22E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Каменевский ауылдық округының далалық зерттеу және зертханалық талдау негізінде топырақ айырмашылықтары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1389"/>
        <w:gridCol w:w="8250"/>
      </w:tblGrid>
      <w:tr w:rsidR="00F66C9C" w14:paraId="146533C4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A3EB2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Шифр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40BCB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Топырақ түрлері</w:t>
            </w:r>
          </w:p>
        </w:tc>
      </w:tr>
      <w:tr w:rsidR="00F66C9C" w:rsidRPr="00F66C9C" w14:paraId="44F26D02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FAD34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1035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44833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Шаймаланған қуатты орташа гумусты қара топырақтар</w:t>
            </w:r>
          </w:p>
        </w:tc>
      </w:tr>
      <w:tr w:rsidR="00F66C9C" w:rsidRPr="00F66C9C" w14:paraId="2F1D2095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CC8D3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1762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10657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Шаймаланған қуатты төмен гумусты қара топырақтар</w:t>
            </w:r>
          </w:p>
        </w:tc>
      </w:tr>
      <w:tr w:rsidR="00F66C9C" w:rsidRPr="00F66C9C" w14:paraId="4A8CEBC9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7B9F7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1036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5F74D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Шаймаланған орташа қуатты орташа гумусты қара топырақтар</w:t>
            </w:r>
          </w:p>
        </w:tc>
      </w:tr>
      <w:tr w:rsidR="00F66C9C" w:rsidRPr="00F66C9C" w14:paraId="6A6FFB94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5B4F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1764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19EA5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Шаймаланған қуатты төмен гумусты қара топырақтар</w:t>
            </w:r>
          </w:p>
        </w:tc>
      </w:tr>
      <w:tr w:rsidR="00F66C9C" w:rsidRPr="00F66C9C" w14:paraId="7480E15F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33C39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1038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A4048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Сілтісіздендірілген аздап жуылған қара топырақ</w:t>
            </w:r>
          </w:p>
        </w:tc>
      </w:tr>
      <w:tr w:rsidR="00F66C9C" w:rsidRPr="00F66C9C" w14:paraId="3A91D05B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2E3D7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1769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B58FD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Жалпы қуатты төмен гумусты қара топырақ</w:t>
            </w:r>
          </w:p>
        </w:tc>
      </w:tr>
      <w:tr w:rsidR="00F66C9C" w:rsidRPr="00F66C9C" w14:paraId="7C7AE1E4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30303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1042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364C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Орташа қуатты орташа гумусты кәдімгі қара топырақ</w:t>
            </w:r>
          </w:p>
        </w:tc>
      </w:tr>
      <w:tr w:rsidR="00F66C9C" w:rsidRPr="00F66C9C" w14:paraId="1F714E49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D155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1771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353C3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Орташа қуатты төмен гумусты кәдімгі қара топырақ</w:t>
            </w:r>
          </w:p>
        </w:tc>
      </w:tr>
      <w:tr w:rsidR="00F66C9C" w14:paraId="5580C23A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51651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1046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0C6D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Орташа қуатты қарапайым карбонатты орташа гумусты қара</w:t>
            </w:r>
          </w:p>
          <w:p w14:paraId="25D773C3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топырақ</w:t>
            </w:r>
          </w:p>
        </w:tc>
      </w:tr>
      <w:tr w:rsidR="00F66C9C" w14:paraId="7CB7E381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8195D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1773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1ED03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Орташа қуатты қарапайым карбонатты төмен гумусты қара</w:t>
            </w:r>
          </w:p>
          <w:p w14:paraId="744E58F7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топырақ</w:t>
            </w:r>
          </w:p>
        </w:tc>
      </w:tr>
      <w:tr w:rsidR="00F66C9C" w:rsidRPr="00F66C9C" w14:paraId="17B006EE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FBBBB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1049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1D61D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Терең қайнайтын қарапайым орташа гумусты  қара топырақ</w:t>
            </w:r>
          </w:p>
        </w:tc>
      </w:tr>
      <w:tr w:rsidR="00F66C9C" w:rsidRPr="00F66C9C" w14:paraId="40423A82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69D9E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1049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A957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Терең қайнайтын қарапайым қуатты төмен гумусты қара топырақ</w:t>
            </w:r>
          </w:p>
        </w:tc>
      </w:tr>
      <w:tr w:rsidR="00F66C9C" w14:paraId="67FAD722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B6724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1050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0A8B7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Кәдімгі терең қайнайтын орташа қуатты орташа гумустық</w:t>
            </w:r>
          </w:p>
          <w:p w14:paraId="0895701E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қара топырақ</w:t>
            </w:r>
          </w:p>
        </w:tc>
      </w:tr>
      <w:tr w:rsidR="00F66C9C" w:rsidRPr="00F66C9C" w14:paraId="0557A910" w14:textId="77777777" w:rsidTr="00F66C9C"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21F3" w14:textId="77777777" w:rsidR="00F66C9C" w:rsidRDefault="00F66C9C">
            <w:pPr>
              <w:ind w:right="-1"/>
              <w:jc w:val="center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1077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F1EA6" w14:textId="77777777" w:rsidR="00F66C9C" w:rsidRDefault="00F66C9C">
            <w:pPr>
              <w:ind w:right="-1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Шалғын-қара топырақты карбонатты қуатты</w:t>
            </w:r>
          </w:p>
        </w:tc>
      </w:tr>
    </w:tbl>
    <w:p w14:paraId="0EFD8DBA" w14:textId="77777777" w:rsidR="00F66C9C" w:rsidRDefault="00F66C9C" w:rsidP="00F66C9C">
      <w:pPr>
        <w:ind w:right="-1"/>
        <w:rPr>
          <w:sz w:val="28"/>
          <w:szCs w:val="28"/>
          <w:lang w:val="kk-KZ"/>
        </w:rPr>
      </w:pPr>
    </w:p>
    <w:p w14:paraId="3032D3EA" w14:textId="77777777" w:rsidR="00F66C9C" w:rsidRDefault="00F66C9C" w:rsidP="00F66C9C">
      <w:pPr>
        <w:ind w:right="-1"/>
        <w:rPr>
          <w:sz w:val="28"/>
          <w:szCs w:val="28"/>
          <w:lang w:val="kk-KZ"/>
        </w:rPr>
      </w:pPr>
    </w:p>
    <w:p w14:paraId="28F88C74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Шаймаланған қуатты орташа гумусты және төмен гумусты қара топырақ 1035, 1762 </w:t>
      </w:r>
      <w:r>
        <w:rPr>
          <w:sz w:val="28"/>
          <w:szCs w:val="28"/>
          <w:lang w:val="kk-KZ"/>
        </w:rPr>
        <w:t xml:space="preserve">- біртекті массивтермен де, шалғынды-черноземді қуатты 10 - 30% - бен де ерекшеленеді. Негізінен тау бөктері мен тауаралық толқынды жазықтарда таралған. Лесс тәрізді жыныстар топырақ түзуші жыныстар ретінде қызмет етеді. Негізгі диагностикалық көрсеткіш - топырақтың карбонаттардан терең шайылуы, мұнда </w:t>
      </w:r>
      <m:oMath>
        <m:r>
          <m:rPr>
            <m:nor/>
          </m:rPr>
          <w:rPr>
            <w:rFonts w:ascii="Cambria Math" w:hAnsi="Cambria Math"/>
            <w:sz w:val="28"/>
            <w:szCs w:val="28"/>
            <w:lang w:val="kk-KZ"/>
          </w:rPr>
          <m:t>ВС</m:t>
        </m:r>
      </m:oMath>
      <w:r>
        <w:rPr>
          <w:sz w:val="28"/>
          <w:szCs w:val="28"/>
          <w:lang w:val="kk-KZ"/>
        </w:rPr>
        <w:t xml:space="preserve"> немесе </w:t>
      </w:r>
      <m:oMath>
        <m:r>
          <m:rPr>
            <m:nor/>
          </m:rPr>
          <w:rPr>
            <w:rFonts w:ascii="Cambria Math" w:hAnsi="Cambria Math"/>
            <w:sz w:val="28"/>
            <w:szCs w:val="28"/>
            <w:lang w:val="kk-KZ"/>
          </w:rPr>
          <m:t>С</m:t>
        </m:r>
      </m:oMath>
      <w:r>
        <w:rPr>
          <w:sz w:val="28"/>
          <w:szCs w:val="28"/>
          <w:lang w:val="kk-KZ"/>
        </w:rPr>
        <w:t xml:space="preserve"> горизонтында тұз қышқылынан (</w:t>
      </w:r>
      <m:oMath>
        <m:r>
          <m:rPr>
            <m:nor/>
          </m:rPr>
          <w:rPr>
            <w:rFonts w:ascii="Cambria Math" w:hAnsi="Cambria Math"/>
            <w:sz w:val="28"/>
            <w:szCs w:val="28"/>
            <w:lang w:val="kk-KZ"/>
          </w:rPr>
          <m:t>HCl</m:t>
        </m:r>
      </m:oMath>
      <w:r>
        <w:rPr>
          <w:sz w:val="28"/>
          <w:szCs w:val="28"/>
          <w:lang w:val="kk-KZ"/>
        </w:rPr>
        <w:t>) көпіршіктену байқалады.</w:t>
      </w:r>
    </w:p>
    <w:p w14:paraId="62310CD0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топырақтар түрлік сипаттамалары бойынша гумустың құрамымен орташа гумустық және төмен гумустық топырақтарға бөлінеді. Төменде осы топырақтардың морфологиялық ерекшеліктерін сипаттайтын бір топырақ қимасының сипаттамасы берілген.</w:t>
      </w:r>
    </w:p>
    <w:p w14:paraId="0EC57D2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Каменевский ауылдық округіне жалпы жасалынған морфологиялық эксперименттік зерттеулер нәтижелері бойынша, төмендегі кестеде </w:t>
      </w:r>
      <w:r>
        <w:rPr>
          <w:sz w:val="28"/>
          <w:szCs w:val="28"/>
          <w:lang w:val="kk-KZ"/>
        </w:rPr>
        <w:t>84 - қима көрсетілген. Ол Шапаровка ауылынан оңтүстік-шығысқа қарай 8,5 км қашықтықта, толқынды жазықтағы тау бөктерінде, солтүстік экспозиция баурайында салынған. Алқабы егістік, өсімдік жамылғысы жоқ. Жер асты суларының тереңдігі 6 м - ден асады.</w:t>
      </w:r>
    </w:p>
    <w:p w14:paraId="495E0E3D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38551D4B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345185A3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36808B5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2.3</w:t>
      </w:r>
    </w:p>
    <w:p w14:paraId="7C6D78BD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1718"/>
        <w:gridCol w:w="7921"/>
      </w:tblGrid>
      <w:tr w:rsidR="00F66C9C" w14:paraId="68B7F78E" w14:textId="77777777" w:rsidTr="00F66C9C"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DF475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kk-KZ" w:eastAsia="en-US"/>
              </w:rPr>
              <w:t>егістік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0-2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7</w:t>
            </w:r>
          </w:p>
          <w:p w14:paraId="2857E17B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27</w:t>
            </w:r>
          </w:p>
        </w:tc>
        <w:tc>
          <w:tcPr>
            <w:tcW w:w="7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1EF45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құрғақ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бос,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</w:p>
          <w:p w14:paraId="03F4FDC4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аз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55034433" w14:textId="77777777" w:rsidTr="00F66C9C"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0FAFE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А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27-4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7</w:t>
            </w:r>
          </w:p>
          <w:p w14:paraId="5EC9DE81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20</w:t>
            </w:r>
          </w:p>
        </w:tc>
        <w:tc>
          <w:tcPr>
            <w:tcW w:w="7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9DB00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әлсіз тығыздалған, қайнамайтын, ұсақ кеуекті, аз тамырлы, ауысуы біртіндеп жүреді</w:t>
            </w:r>
          </w:p>
        </w:tc>
      </w:tr>
      <w:tr w:rsidR="00F66C9C" w14:paraId="54882CED" w14:textId="77777777" w:rsidTr="00F66C9C"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C3104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47-8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1</w:t>
            </w:r>
          </w:p>
          <w:p w14:paraId="60D15F9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34</w:t>
            </w:r>
          </w:p>
        </w:tc>
        <w:tc>
          <w:tcPr>
            <w:tcW w:w="7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DD8EF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дәнді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қайнамайтын,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жалғыз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0FBE430B" w14:textId="77777777" w:rsidTr="00F66C9C"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73B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81-10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2</w:t>
            </w:r>
          </w:p>
          <w:p w14:paraId="68D3F15E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21</w:t>
            </w:r>
          </w:p>
        </w:tc>
        <w:tc>
          <w:tcPr>
            <w:tcW w:w="7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A4B4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ауысуы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түсініксіз</w:t>
            </w:r>
            <w:proofErr w:type="spellEnd"/>
          </w:p>
        </w:tc>
      </w:tr>
      <w:tr w:rsidR="00F66C9C" w14:paraId="21B8FBA5" w14:textId="77777777" w:rsidTr="00F66C9C"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EB29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ВС 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102-14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0</w:t>
            </w:r>
          </w:p>
          <w:p w14:paraId="61B5600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38</w:t>
            </w:r>
          </w:p>
        </w:tc>
        <w:tc>
          <w:tcPr>
            <w:tcW w:w="7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105D2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түсініксіз</w:t>
            </w:r>
            <w:proofErr w:type="spellEnd"/>
          </w:p>
        </w:tc>
      </w:tr>
      <w:tr w:rsidR="00F66C9C" w14:paraId="0D20E82F" w14:textId="77777777" w:rsidTr="00F66C9C"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9ED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С 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140-170</w:t>
            </w:r>
          </w:p>
          <w:p w14:paraId="56CB826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30</w:t>
            </w:r>
          </w:p>
        </w:tc>
        <w:tc>
          <w:tcPr>
            <w:tcW w:w="7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69863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ашық-қоңыр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4277FADC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0FDFB513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143243A4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«А</w:t>
      </w:r>
      <w:r>
        <w:rPr>
          <w:sz w:val="28"/>
          <w:szCs w:val="28"/>
          <w:vertAlign w:val="subscript"/>
          <w:lang w:val="kk-KZ"/>
        </w:rPr>
        <w:t>егістік</w:t>
      </w:r>
      <w:r>
        <w:rPr>
          <w:sz w:val="28"/>
          <w:szCs w:val="28"/>
          <w:lang w:val="kk-KZ"/>
        </w:rPr>
        <w:t>» жоғарғы горизонтындағы гумустың мөлшері гумустың орташа сорттарында 6,7%, төмен гумустың сорттарында 5,9% құрайды, профиль біртіндеп 2,7 - 4,3 % дейін төмендейді. Механикалық құрамы ауыр сазды, «физикалық саздың» мөлшері 52,47%.</w:t>
      </w:r>
    </w:p>
    <w:p w14:paraId="6759A4B8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 ерітіндісінің реакциясы бейтараптан аз сілтіліге дейін, сулы рН 7,3 - 7,7 құрайды. «ВС» горизонтындағы карбонаттардың мөлшері 5 - 10,2% құрайды.</w:t>
      </w:r>
    </w:p>
    <w:p w14:paraId="7511253F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Жалпы фосфор мен азоттың мөлшері сәйкесінше 0,16 - 0,19% және 0,133 - 0,322% құрайды.</w:t>
      </w:r>
    </w:p>
    <w:p w14:paraId="2DCECC23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Сіңірілген негіздердің сомасы 100 г массаға 25,62-26,1 мг-экв құрайды, мұнда 88-90% - ға дейін Са++ ионына келеді; mg++ үлесі 9-11%, na+ алмасу үлесі 0,4% - дан аспайды.</w:t>
      </w:r>
    </w:p>
    <w:p w14:paraId="717A241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негізгі қоректік заттармен қамтамасыз етілуі келесідей: жылжымалы фосфор – төменгіден орташаға дейін (дәнді), өте төменгіден төменге дейін (өңделген), өте төмен (өсімдік) – 100 г топыраққа 1,03-1,68 мг, калий – төменгіден жоғарыға дейін (астық), өте төменгіден орташаға дейін (тамыр дақылдары), өте төменгіден төменге дейін (көкөніс) – 18,13-36,6 мг.</w:t>
      </w:r>
    </w:p>
    <w:p w14:paraId="75C699B5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химиялық қасиеттерін сипаттау үшін 84, 86 қима деректері пайдаланылды.</w:t>
      </w:r>
    </w:p>
    <w:p w14:paraId="5F03A692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Шаймаланған орташа қуатты орташа гумусты және төмен гумусты қара топырақ 1036, 1764 - олар біртекті массивтермен де, сілтіленген нашар жуылған 10-30%, қуатты және орташа қуатты шалғынды-черноземді топырақтармен 10-30%, сондай-ақ шалғынды-черноземді қарапайым қуатты 10-30% және дамымаған топырақтармен ерекшеленеді. Сондай-ақ, екінші компонент ретінде (10-30%) аздап жуылған аналогтары бар. Негізінен ауылдық округтің оңтүстік-шығыс бөлігіндегі толқынды қырлы аңғардың тау бөктеріне таралған. Лесс тәрізді жыныстар топырақ түзуші жыныстар ретінде қызмет етеді. Осы топырақты неғұрлым толық сипаттау үшін төменде қималардың бірінің сипаттамасы келтіріледі (кесте 2.4).</w:t>
      </w:r>
    </w:p>
    <w:p w14:paraId="2A1A0595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Шапаровка ауылынан оңтүстік-шығысқа қарай 9 км жерде, тау етегіндегі Шығыс экспозиция баурайында 99 қима орналасқан және де төменгі кестеде анықталынған. Алқабы егістік, өсімдіктер жамылғысы-дәнді дақылдардың көшеттері орналасқан. Ал жер асты суларының тереңдігі 6 м-ден асады.</w:t>
      </w:r>
    </w:p>
    <w:p w14:paraId="4354F71A" w14:textId="77777777" w:rsidR="00F66C9C" w:rsidRDefault="00F66C9C" w:rsidP="00F66C9C">
      <w:pPr>
        <w:ind w:right="-1"/>
        <w:jc w:val="both"/>
        <w:rPr>
          <w:bCs/>
          <w:sz w:val="28"/>
          <w:szCs w:val="28"/>
          <w:lang w:val="kk-KZ"/>
        </w:rPr>
      </w:pPr>
    </w:p>
    <w:p w14:paraId="2D986F59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2.4</w:t>
      </w:r>
    </w:p>
    <w:p w14:paraId="4BF46713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1695"/>
        <w:gridCol w:w="7944"/>
      </w:tblGrid>
      <w:tr w:rsidR="00F66C9C" w14:paraId="69A45DFC" w14:textId="77777777" w:rsidTr="00F66C9C">
        <w:trPr>
          <w:trHeight w:val="73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1126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kk-KZ" w:eastAsia="en-US"/>
              </w:rPr>
              <w:t>егістік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0-27</w:t>
            </w:r>
          </w:p>
          <w:p w14:paraId="2E55E96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27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8AF93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сұр-қара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бос</w:t>
            </w:r>
            <w:proofErr w:type="gram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50824AB9" w14:textId="77777777" w:rsidTr="00F66C9C">
        <w:trPr>
          <w:trHeight w:val="73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6869A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27-54</w:t>
            </w:r>
          </w:p>
          <w:p w14:paraId="3256BE0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27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4E497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бірнеше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48539576" w14:textId="77777777" w:rsidTr="00F66C9C">
        <w:trPr>
          <w:trHeight w:val="73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97B31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54-77</w:t>
            </w:r>
          </w:p>
          <w:p w14:paraId="1C77D46E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23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D3A55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ірі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түйіршікті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жалғыз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610ADF15" w14:textId="77777777" w:rsidTr="00F66C9C">
        <w:trPr>
          <w:trHeight w:val="73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9ADC1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ВС 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77-105</w:t>
            </w:r>
          </w:p>
          <w:p w14:paraId="27AB8F7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28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C314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  <w:tr w:rsidR="00F66C9C" w14:paraId="0256CE54" w14:textId="77777777" w:rsidTr="00F66C9C">
        <w:trPr>
          <w:trHeight w:val="73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D1C8A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lastRenderedPageBreak/>
              <w:t>С 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105-150</w:t>
            </w:r>
          </w:p>
          <w:p w14:paraId="6CDCDA4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45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E0731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ашық-қоңыр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 130 см-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ден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сәл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көпіршікті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573612CE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507C3BB5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490B7B8D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«А</w:t>
      </w:r>
      <w:r>
        <w:rPr>
          <w:bCs/>
          <w:sz w:val="28"/>
          <w:szCs w:val="28"/>
          <w:vertAlign w:val="subscript"/>
          <w:lang w:val="kk-KZ"/>
        </w:rPr>
        <w:t>егістік</w:t>
      </w:r>
      <w:r>
        <w:rPr>
          <w:bCs/>
          <w:sz w:val="28"/>
          <w:szCs w:val="28"/>
          <w:lang w:val="kk-KZ"/>
        </w:rPr>
        <w:t>» жоғарғы горизонттағы қарашіріктің мөлшері орташа гумустың 6,1%, төмен гумустың сорттарында 5,5-5,9%, профиль бойынша біртіндеп 2,6% дейін төмендейді. Механикалық құрамы ауыр сазды, «физикалық саз» мөлшері 53,6-55,04%. Топырақ ерітіндісінің реакциясы бейтараптан сәл сілтілі, рН 6,5-7,9. «С» көкжиегіндегі карбонаттардың мөлшері 10% құрайды. Топырақ тұздалмаған, онда тығыз қалдық 0,035% - дан аспайды.</w:t>
      </w:r>
    </w:p>
    <w:p w14:paraId="588FA02C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Жалпы фосфор мен азоттың мөлшері сәйкесінше 0,16-0,19% және 0,147-0,301% құрайды.</w:t>
      </w:r>
    </w:p>
    <w:p w14:paraId="19008A8F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Сіңірілген негіздердің сомасы 100 г массаға 20,49-24,67 мг-экв құрайды, мұнда 85-89% - ға дейін Са++ ионына келеді; Mg++ үлесі 11-14%, na+ алмасу үлесі 1,1% - дан аспайды.</w:t>
      </w:r>
    </w:p>
    <w:p w14:paraId="44D049DE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Топырақтың негізгі қоректік заттармен қамтамасыз етілуі келесідей: жылжымалы фосфор – төменгіден орташаға дейін (дәнді), өте төменгіден төменге дейін (дәнді), өте төмен (көкөніс) – 100 г топыраққа 1,03-2,11 мг, калий – төменгіден жоғарыға дейін (дәнді), өте төменгіден жоғарыға дейін (тамыр дақылдары), өте төменгіден орташаға дейін (көкөніс) – 14,38-57,02 мг.</w:t>
      </w:r>
    </w:p>
    <w:p w14:paraId="05AEB327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Келесі қарастырылған түру сілтіленген аздап жуылған қара топырақтар 1038 - бұл топырақтар толқынды жазықтықтың тау бөктеріне және көлбеу беткейлеріне шектелген. Олар таза күйінде де, орташа қалыңдығы аз гумустың 10-30% қара топырақтары бар кешенде де, шалғынды-қара топырағы орташа қалыңдығымен және шалғынды-қара топырақты 10% -ке дейін әлсіз жуылған, сондай-ақ екінші компонент ретінде 10-30% сілтіленген қара топырақтармен ерекшеленеді.</w:t>
      </w:r>
    </w:p>
    <w:p w14:paraId="1A1B890E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Сипатталған топырақтың тән ерекшелігі - су эрозиясы процестерінің әлсіз дәрежеде көрінісі, оның нәтижесі «а» қарашірік горизонтының жоғарғы бөлігінің ішінара жуылуы. Лесс тәрізді жыныстар топырақ түзуші жыныстар ретінде қызмет етеді.</w:t>
      </w:r>
    </w:p>
    <w:p w14:paraId="2D65A62B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Төменде осы топырақтардың морфологиялық ерекшеліктерін сипаттайтын бір топырақ профилінің сипаттамасы келтірілген (кесте 2.5). Шапаровка ауылынан оңтүстік-шығысқа қарай 8 км қашықтықта, шығыс экспозициясының баурайында, толқынды жазықтықтың етегіне салынған 119-қима. Алқабы егістік. Өсімдік жамылғысы бидай. Жер асты суларының тереңдігі 6 м-ден асады.</w:t>
      </w:r>
    </w:p>
    <w:p w14:paraId="2FA48F6C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571EE6DE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2.5</w:t>
      </w:r>
    </w:p>
    <w:p w14:paraId="578BBB2C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1695"/>
        <w:gridCol w:w="7944"/>
      </w:tblGrid>
      <w:tr w:rsidR="00F66C9C" w14:paraId="65075012" w14:textId="77777777" w:rsidTr="00F66C9C"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6FB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kk-KZ" w:eastAsia="en-US"/>
              </w:rPr>
              <w:t>егістік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0-25</w:t>
            </w:r>
          </w:p>
          <w:p w14:paraId="4103569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25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DA9C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өрескел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кесек,бос</w:t>
            </w:r>
            <w:proofErr w:type="spellEnd"/>
            <w:proofErr w:type="gram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көптеген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1800A76A" w14:textId="77777777" w:rsidTr="00F66C9C"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7AA6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lastRenderedPageBreak/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25-52</w:t>
            </w:r>
          </w:p>
          <w:p w14:paraId="29708EBA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27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04B96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дәнді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көптеген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719820DA" w14:textId="77777777" w:rsidTr="00F66C9C"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E4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br w:type="page"/>
            </w: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52-95</w:t>
            </w:r>
          </w:p>
          <w:p w14:paraId="222FD65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43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D7AAE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дәнді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аз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3E34435E" w14:textId="77777777" w:rsidTr="00F66C9C"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3B8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ВС 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95-121</w:t>
            </w:r>
          </w:p>
          <w:p w14:paraId="1FC4F539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26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3D15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біртұтас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ауысуы бірітіндеп жүреді</w:t>
            </w:r>
          </w:p>
        </w:tc>
      </w:tr>
      <w:tr w:rsidR="00F66C9C" w14:paraId="3BBFA623" w14:textId="77777777" w:rsidTr="00F66C9C"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946D6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С 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121-152</w:t>
            </w:r>
          </w:p>
          <w:p w14:paraId="5CEF69D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31</w:t>
            </w:r>
          </w:p>
        </w:tc>
        <w:tc>
          <w:tcPr>
            <w:tcW w:w="7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C3EBC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42555F83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603DF36A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43B006A5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«А</w:t>
      </w:r>
      <w:r>
        <w:rPr>
          <w:bCs/>
          <w:iCs/>
          <w:sz w:val="28"/>
          <w:szCs w:val="28"/>
          <w:vertAlign w:val="subscript"/>
          <w:lang w:val="kk-KZ"/>
        </w:rPr>
        <w:t>егістік</w:t>
      </w:r>
      <w:r>
        <w:rPr>
          <w:bCs/>
          <w:sz w:val="28"/>
          <w:szCs w:val="28"/>
          <w:lang w:val="kk-KZ"/>
        </w:rPr>
        <w:t>» жоғарғы горизонттағы қарашіріктің мөлшері 5,5%, профиль бойынша біртіндеп 2,8% дейін төмендейді. Механикалық құрамы ауыр сазды, «физикалық саз» мөлшері 51,18%. Топырақ ерітіндісінің реакциясы бейтарап, рН 7,4.</w:t>
      </w:r>
    </w:p>
    <w:p w14:paraId="52FBB950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Топырақтың химиялық қасиеттерін сипаттау үшін 119 қима деректері пайдаланылды.</w:t>
      </w:r>
    </w:p>
    <w:p w14:paraId="1E0115F2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Жалпы қуатты төмен гумусты қара топырақ 1769 - біртекті массивтермен бөлінген.</w:t>
      </w:r>
      <w:r>
        <w:rPr>
          <w:bCs/>
          <w:sz w:val="28"/>
          <w:szCs w:val="28"/>
          <w:lang w:val="kk-KZ"/>
        </w:rPr>
        <w:t xml:space="preserve"> Лесс тәрізді жыныстар топырақ түзуші жыныстар ретінде қызмет етеді. Ерекшелігі - профильді генетикалық горизонтқа нақты дифференциациялау. Тау бөктеріндегі жазықтың толқынды және сәл толқынды массивтерін алып жатыр.</w:t>
      </w:r>
    </w:p>
    <w:p w14:paraId="2AB39D43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Төменде осы топырақтың морфологиялық белгілерін сипаттайтын бір топырақ учаскесінің сипаттамасы келтірілген.</w:t>
      </w:r>
    </w:p>
    <w:p w14:paraId="47A4DD98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Келесі 110-қима Рулиха ауылынан оңтүстік-шығысқа қарай 6,5 км қашықтықта жылжымалы толқынды жазықтықта, батыс экспозициясының баурайында салынған. Алқабы егістік, жер асты суларының тереңдігі 6 м-ден асады.</w:t>
      </w:r>
    </w:p>
    <w:p w14:paraId="1AD5EA49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1B89B2BC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2.6</w:t>
      </w:r>
    </w:p>
    <w:p w14:paraId="0C9AA354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1663"/>
        <w:gridCol w:w="7976"/>
      </w:tblGrid>
      <w:tr w:rsidR="00F66C9C" w14:paraId="17EC542D" w14:textId="77777777" w:rsidTr="00F66C9C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87681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kk-KZ" w:eastAsia="en-US"/>
              </w:rPr>
              <w:t>егістік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0-27</w:t>
            </w:r>
          </w:p>
          <w:p w14:paraId="5F66F40D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27</w:t>
            </w:r>
          </w:p>
        </w:tc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D719D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сұр-</w:t>
            </w:r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қара,</w:t>
            </w:r>
            <w:r>
              <w:rPr>
                <w:b w:val="0"/>
                <w:bCs w:val="0"/>
                <w:szCs w:val="28"/>
                <w:lang w:eastAsia="en-US"/>
              </w:rPr>
              <w:t>ауыр</w:t>
            </w:r>
            <w:proofErr w:type="spellEnd"/>
            <w:proofErr w:type="gramEnd"/>
            <w:r>
              <w:rPr>
                <w:b w:val="0"/>
                <w:bCs w:val="0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ірі</w:t>
            </w:r>
            <w:proofErr w:type="spellEnd"/>
            <w:r>
              <w:rPr>
                <w:b w:val="0"/>
                <w:bCs w:val="0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кесектер</w:t>
            </w:r>
            <w:proofErr w:type="spellEnd"/>
            <w:r>
              <w:rPr>
                <w:b w:val="0"/>
                <w:bCs w:val="0"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бос,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бірнеше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130E9303" w14:textId="77777777" w:rsidTr="00F66C9C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6086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А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27-48</w:t>
            </w:r>
          </w:p>
          <w:p w14:paraId="455D514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21</w:t>
            </w:r>
          </w:p>
        </w:tc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2EB6E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сұр,</w:t>
            </w:r>
            <w:r>
              <w:rPr>
                <w:b w:val="0"/>
                <w:bCs w:val="0"/>
                <w:szCs w:val="28"/>
                <w:lang w:eastAsia="en-US"/>
              </w:rPr>
              <w:t>ауыр</w:t>
            </w:r>
            <w:proofErr w:type="spellEnd"/>
            <w:proofErr w:type="gramEnd"/>
            <w:r>
              <w:rPr>
                <w:b w:val="0"/>
                <w:bCs w:val="0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бірнеше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24D8F9A5" w14:textId="77777777" w:rsidTr="00F66C9C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8879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48-82</w:t>
            </w:r>
          </w:p>
          <w:p w14:paraId="47C24E24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21</w:t>
            </w:r>
          </w:p>
        </w:tc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CA02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сұр,</w:t>
            </w:r>
            <w:r>
              <w:rPr>
                <w:b w:val="0"/>
                <w:bCs w:val="0"/>
                <w:szCs w:val="28"/>
                <w:lang w:eastAsia="en-US"/>
              </w:rPr>
              <w:t>ауыр</w:t>
            </w:r>
            <w:proofErr w:type="spellEnd"/>
            <w:proofErr w:type="gramEnd"/>
            <w:r>
              <w:rPr>
                <w:b w:val="0"/>
                <w:bCs w:val="0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аз</w:t>
            </w:r>
          </w:p>
        </w:tc>
      </w:tr>
      <w:tr w:rsidR="00F66C9C" w:rsidRPr="00F66C9C" w14:paraId="15739A9B" w14:textId="77777777" w:rsidTr="00F66C9C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E03F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82-107</w:t>
            </w:r>
          </w:p>
          <w:p w14:paraId="701BBA9A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25</w:t>
            </w:r>
          </w:p>
        </w:tc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2A0E6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r>
              <w:rPr>
                <w:b w:val="0"/>
                <w:bCs w:val="0"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дәнді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>,</w:t>
            </w:r>
            <w:r>
              <w:rPr>
                <w:b w:val="0"/>
                <w:bCs w:val="0"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нашар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нығыздалған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104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сәл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жалғыз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:rsidRPr="00F66C9C" w14:paraId="2E2E8A4F" w14:textId="77777777" w:rsidTr="00F66C9C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EFA50" w14:textId="77777777" w:rsidR="00F66C9C" w:rsidRDefault="00F66C9C">
            <w:pPr>
              <w:pStyle w:val="a8"/>
              <w:ind w:right="-1"/>
              <w:jc w:val="left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ВС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107-129</w:t>
            </w:r>
          </w:p>
          <w:p w14:paraId="66D585E8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22</w:t>
            </w:r>
          </w:p>
        </w:tc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F13FD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ылғалды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>,</w:t>
            </w:r>
            <w:r>
              <w:rPr>
                <w:b w:val="0"/>
                <w:bCs w:val="0"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аздап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тамырсыз</w:t>
            </w:r>
            <w:proofErr w:type="spellEnd"/>
            <w:proofErr w:type="gram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14:paraId="20C4B21E" w14:textId="77777777" w:rsidTr="00F66C9C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CB16B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129-160</w:t>
            </w:r>
          </w:p>
          <w:p w14:paraId="2CAF42F8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31</w:t>
            </w:r>
          </w:p>
        </w:tc>
        <w:tc>
          <w:tcPr>
            <w:tcW w:w="7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8E98D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ашық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ылғалды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szCs w:val="28"/>
                <w:lang w:val="en-US" w:eastAsia="en-US"/>
              </w:rPr>
              <w:t>,</w:t>
            </w:r>
          </w:p>
          <w:p w14:paraId="1D14AEAD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129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қайнатумен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>,</w:t>
            </w:r>
          </w:p>
          <w:p w14:paraId="3D7DDE44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lastRenderedPageBreak/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34F1F374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411578B7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</w:p>
    <w:p w14:paraId="6FC4DA92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«А</w:t>
      </w:r>
      <w:r>
        <w:rPr>
          <w:bCs/>
          <w:sz w:val="28"/>
          <w:szCs w:val="28"/>
          <w:vertAlign w:val="subscript"/>
          <w:lang w:val="kk-KZ"/>
        </w:rPr>
        <w:t>егістік</w:t>
      </w:r>
      <w:r>
        <w:rPr>
          <w:bCs/>
          <w:sz w:val="28"/>
          <w:szCs w:val="28"/>
          <w:lang w:val="kk-KZ"/>
        </w:rPr>
        <w:t>» жоғарғы горизонттағы гумустың мөлшері 5% құрайды, ал профиль біртіндеп төмендеп 1,9% құрайды. Механикалық құрамы ауыр сазды, «физикалық саздың» мөлшері 48,38%. Топырақ ерітіндісінің реакциясы бейтараптан аз сілтіліге дейін, сулы рН 7,2-8.</w:t>
      </w:r>
    </w:p>
    <w:p w14:paraId="6E0207ED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«ВС» және «С» төменгі горизонттарындағы карбонаттардың құрамы 4,6-11,2% құрайды. Топырақ тұздалмаған, онда тығыз қалдық 0,032% - дан аспайды.</w:t>
      </w:r>
    </w:p>
    <w:p w14:paraId="5EF6F6B9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Жалпы фосфор мен азоттың мөлшері сәйкесінше 0,16-0,17% және 0,105-0,245% құрайды.</w:t>
      </w:r>
    </w:p>
    <w:p w14:paraId="4363F923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Топырақтың негізгі қоректік заттармен қамтамасыз етілуі келесідей: жылжымалы фосфор – төменгіден орташаға дейін (дәнді), өте төменгіден төменге дейін (дәнді), өте төмен (көкөніс) – 100 г топыраққа 1,17-1,75 мг, калий – орташадан жоғарыға дейін (дәнді), төменгіден жоғарыға дейін (тамыр дақылдары), өте төменгіден орташаға дейін (көкөніс) – 21,89-48,94 мг. Топырақтың химиялық қасиеттерін сипаттау үшін 110 қима деректері пайдаланылды.</w:t>
      </w:r>
    </w:p>
    <w:p w14:paraId="6D599D10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Кәдімгі орташа қуатты орташа гумусты және төмен гумусты қара топырақтар 1042, 1771 - олар біртекті массивтермен де, қарапайым жуылатын қара топырақтармен бірге 10% 10-30% 30-50% дейін аздап шайылған кешенде, шалғынды-қара топырақты  орташа қуатты 10-30%, сондай-ақ қарапайым жуылатын қара топырақтармен 10-30% екінші компонент түрінде ерекшеленеді.</w:t>
      </w:r>
      <w:r>
        <w:rPr>
          <w:lang w:val="kk-KZ"/>
        </w:rPr>
        <w:t xml:space="preserve"> </w:t>
      </w:r>
      <w:r>
        <w:rPr>
          <w:bCs/>
          <w:sz w:val="28"/>
          <w:szCs w:val="28"/>
          <w:lang w:val="kk-KZ"/>
        </w:rPr>
        <w:t>Лесс тәрізді жыныстар - бұл топырақ түзуші жыныстар болып табылады. Ерекшелігі - профильді генетикалық горизонтқа нақты дифференциациялау. Тау бөктеріндегі жазықтықтың толқынды және сәл толқынды массивтерін алып жатыр.</w:t>
      </w:r>
      <w:r>
        <w:rPr>
          <w:lang w:val="kk-KZ"/>
        </w:rPr>
        <w:t xml:space="preserve"> </w:t>
      </w:r>
      <w:r>
        <w:rPr>
          <w:bCs/>
          <w:sz w:val="28"/>
          <w:szCs w:val="28"/>
          <w:lang w:val="kk-KZ"/>
        </w:rPr>
        <w:t>Гумустың деректері орташа гумустық және төмен гумустық айырмашылықтарға бөлінеді.</w:t>
      </w:r>
    </w:p>
    <w:p w14:paraId="21EB577D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Төменде осы топырақтың морфологиялық белгілерін сипаттайтын бір топырақ қимасының сипаттамасы келтірілген. Қима 7 - бұл Рулиха ауылынан оңтүстік-батысқа қарай 2 км қашықтықта шығыс экспозициясының жоталы-толқынды жазығының төменгі 1/3 бөлігінде салынған. Алқабы егістік. Өсімдік жамылғысы жоқ. Жер асты суларының тереңдігі 6 м-ден асады.</w:t>
      </w:r>
    </w:p>
    <w:p w14:paraId="5C8826CF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6E45A937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2.7</w:t>
      </w:r>
    </w:p>
    <w:p w14:paraId="017990E8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1572"/>
        <w:gridCol w:w="8067"/>
      </w:tblGrid>
      <w:tr w:rsidR="00F66C9C" w14:paraId="0C238BDF" w14:textId="77777777" w:rsidTr="00F66C9C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B361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Апах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0-28</w:t>
            </w:r>
          </w:p>
          <w:p w14:paraId="5BC6525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28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1276F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құрғақ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бос,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</w:p>
          <w:p w14:paraId="5E62B76C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біртұтас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 бірітіндеп жүреді</w:t>
            </w:r>
          </w:p>
        </w:tc>
      </w:tr>
      <w:tr w:rsidR="00F66C9C" w14:paraId="58AE4595" w14:textId="77777777" w:rsidTr="00F66C9C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9912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28-51</w:t>
            </w:r>
          </w:p>
          <w:p w14:paraId="4C014B6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23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73D0F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бос,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біртұтас</w:t>
            </w:r>
            <w:proofErr w:type="spellEnd"/>
            <w:proofErr w:type="gram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2529375A" w14:textId="77777777" w:rsidTr="00F66C9C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05CDE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51-75</w:t>
            </w:r>
          </w:p>
          <w:p w14:paraId="78E76E29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24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A1FF7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түйіршікті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72-ден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майда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қайнамайтын,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жалғыз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6D426411" w14:textId="77777777" w:rsidTr="00F66C9C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D2B66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lastRenderedPageBreak/>
              <w:t xml:space="preserve">ВС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75-104</w:t>
            </w:r>
          </w:p>
          <w:p w14:paraId="7AB6A844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29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22C18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80-ден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 бірітіндеп жүреді</w:t>
            </w:r>
          </w:p>
        </w:tc>
      </w:tr>
      <w:tr w:rsidR="00F66C9C" w14:paraId="2FEB5CE6" w14:textId="77777777" w:rsidTr="00F66C9C"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5C7BB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104-150</w:t>
            </w:r>
          </w:p>
          <w:p w14:paraId="23CC059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46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FFFBF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ашық-қоңыр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балғын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</w:p>
          <w:p w14:paraId="4C032691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73579D52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033B54B8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162DC920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Жоғарғы «А» горизонттағы гумустың мөлшері орташа гумустың 6,5%, ал төменгі гумустың 4,4-5,6% құрайды. Механикалық құрамы жеңіл сазды және ауыр сазды, «физикалық саздың» мөлшері 45,3 - 61,52% құрайды. Топырақ ерітіндісінің реакциясы бейтараптан сілтіліге дейін, сулы рН 7,1-8,3 құрайды. «В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» және «ВС» горизонтындағы карбонаттардың мөлшері 1,4-7% құрайды. Қатты қалдық 0,057% аспайтын топырақтар сортаң емес.</w:t>
      </w:r>
    </w:p>
    <w:p w14:paraId="75897F88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Жалпы фосфор мен азоттың мөлшері сәйкесінше 0,12-0,24% және 0,168-0,329% құрайды. </w:t>
      </w:r>
    </w:p>
    <w:p w14:paraId="36EE6A03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Сіңірілген негіздердің мөлшері 100 г массаға шаққанда 23,78-26,16 мкв құрайды, мұнда 85-90% дейін Са ++ ионына жатады; Mg ++ үлесі 9-13% құрайды, алмастырылатын Na + үлесі 0,8% -дан аспайды.</w:t>
      </w:r>
    </w:p>
    <w:p w14:paraId="7365B440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негізгі қоректік заттармен қамтамасыз етілуі келесідей: қозғалмалы фосфор - өте төменден орташаға дейін (дәнді), өте төменден төменге (өңделген), өте төмен (өсімдік) - 100 г топыраққа 0,42-1,68 мг, калий - төменнен жоғарыға дейін (дәнді дақылдар), өте төменден жоғарыға (тамыржемістер), өте төменден жоғарыға (көкөністер) –19,69-дан 80 мг-ға дейін.</w:t>
      </w:r>
    </w:p>
    <w:p w14:paraId="1FC1002D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химиялық қасиеттерін сипаттау үшін 4, 7, 28, 79 қиманың мәліметтері қолданылды.</w:t>
      </w:r>
    </w:p>
    <w:p w14:paraId="4A307AD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Кәдімгі карбонатты орташа қуатты орташа гумусты және төмен гумусты қара топырақтар 1046, 1773 - ауылдық округ аумағының орталық бөлігінде таралған және тау бөктеріндегі толқынды жазықтарды алып жатыр. Олар таза түрінде де, қарапайым карбонатты аздап жуылған 10-30% қара топырақтармен, шалғынды-қара топырақты орташа қуатты 10-30%, орташа жуылған қара топырақтармен 10-30% ерекшеленеді. Сондай-ақ, 10-30% екінші компонент ретінде қарапайым орташа қуатты қара топырақтармен ерекшеленеді. </w:t>
      </w:r>
      <w:r>
        <w:rPr>
          <w:bCs/>
          <w:sz w:val="28"/>
          <w:szCs w:val="28"/>
          <w:lang w:val="kk-KZ"/>
        </w:rPr>
        <w:t xml:space="preserve">Лесс тәрізді жыныстар топырақ түзуші жыныстар ретінде қызмет етеді. </w:t>
      </w:r>
    </w:p>
    <w:p w14:paraId="40E46DCE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Сипатталған топырақтың тән ерекшелігі-тұз қышқылының бетінен және бүкіл профильден тұрақты қайнатылуы.</w:t>
      </w:r>
      <w:r>
        <w:rPr>
          <w:bCs/>
          <w:sz w:val="28"/>
          <w:szCs w:val="28"/>
          <w:lang w:val="kk-KZ"/>
        </w:rPr>
        <w:t xml:space="preserve"> Лесс тәрізді саздақтар топырақ түзуші жыныстар ретінде қызмет етеді.</w:t>
      </w:r>
    </w:p>
    <w:p w14:paraId="1655556D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Төменде осы топырақтың морфологиялық белгілерін сипаттайтын қима- 1 топырақ учаскесінің сипаттамасы келтірілген. Рулиха ауылынан оңтүстік-батысқа қарай 0,5 км жерде, солтүстік-батыс экспозициясының көлбеуінің төменгі 1/3 бөлігінде салынды. Алқабы жыртылған егістік. Жер асты суларының тереңдігі 6 м-ден асады.</w:t>
      </w:r>
    </w:p>
    <w:p w14:paraId="62BAE50D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36F2153D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2.8</w:t>
      </w:r>
    </w:p>
    <w:p w14:paraId="0025A61F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1721"/>
        <w:gridCol w:w="7629"/>
      </w:tblGrid>
      <w:tr w:rsidR="00F66C9C" w14:paraId="39DBF0EC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2A86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kk-KZ" w:eastAsia="en-US"/>
              </w:rPr>
              <w:t>егістік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0-27</w:t>
            </w:r>
          </w:p>
          <w:p w14:paraId="46E2AF7D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27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32841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құрғақ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борпылдақ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бетінен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аздап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бірнеше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 бірітіндеп жүреді</w:t>
            </w:r>
          </w:p>
        </w:tc>
      </w:tr>
      <w:tr w:rsidR="00F66C9C" w14:paraId="4A1C8187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6672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А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27-42</w:t>
            </w:r>
          </w:p>
          <w:p w14:paraId="019F1051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15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1B72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құрғақ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тығыздалмаған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біртұтас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 бірітіндеп жүреді</w:t>
            </w:r>
          </w:p>
        </w:tc>
      </w:tr>
      <w:tr w:rsidR="00F66C9C" w14:paraId="3C929DC7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1F0F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42-60</w:t>
            </w:r>
          </w:p>
          <w:p w14:paraId="59A6BE5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18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05AA1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аздап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</w:p>
          <w:p w14:paraId="7601C294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біртұтас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айқын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жүреді</w:t>
            </w:r>
          </w:p>
        </w:tc>
      </w:tr>
      <w:tr w:rsidR="00F66C9C" w14:paraId="5758E1B1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BB86D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60-83</w:t>
            </w:r>
          </w:p>
          <w:p w14:paraId="3F9F2555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23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811C2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</w:p>
          <w:p w14:paraId="4E7E1E2F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жалғыз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4AB5DDE9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71D5E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ВС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83-103</w:t>
            </w:r>
          </w:p>
          <w:p w14:paraId="628E5F5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20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D3FD1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көшу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жүреді</w:t>
            </w:r>
          </w:p>
        </w:tc>
      </w:tr>
      <w:tr w:rsidR="00F66C9C" w14:paraId="17C2B422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F1B3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103-170</w:t>
            </w:r>
          </w:p>
          <w:p w14:paraId="6493280D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67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4613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ашық-қоңыр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23852989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4697348D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31C7DF83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Жоғарғы «А» горизонттағы гумустың мөлшері орташа гумустықтарда 6,2-6,7% құрайды, ал төменгі гумустарда 4,3-6%, «BC» горизонтында профиль біртіндеп 0,6% дейін төмендейді. Механикалық құрамы ауыр сазды, «физикалық саздың» мөлшері 46,74-56,59% құрайды.Топырақ ерітіндісінің реакциясы аз сілтіліден сілтіліге дейін, сулы рН 7,7-8,5 құрайды. Карбонаттардың беткі және бүкіл профиль бойындағы құрамы 1,4-тен 15,4% аралығында. Қатты қалдық 0,054% аспайтын топырақтар сортаң емес.</w:t>
      </w:r>
    </w:p>
    <w:p w14:paraId="5BD679B5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Жалпы фосфор мен азоттың мөлшері сәйкесінше 0,14-0,21% және 0,133-0,301% құрайды.</w:t>
      </w:r>
    </w:p>
    <w:p w14:paraId="4E07FBC8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Сіңірілген негіздердің мөлшері 100 г массаға шаққанда 24,53-27,38 мкв құрайды, мұнда 87-91% дейін Са ++ ионына жатады; Mg ++ үлесі 7-12% құрайды, алмастырылатын Na + үлесі 2,1% -дан аспайды.</w:t>
      </w:r>
    </w:p>
    <w:p w14:paraId="2352F822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негізгі қоректік заттармен қамтамасыз етілуі келесідей: қозғалмалы фосфор - өте төменнен жоғарыға (жарма), өте төменнен жоғарыға (өңделген), өте төменден орташаға дейін (көкөніс) - 100 г-ға 0,53-4,67 мг. топырақ, калий - орташадан жоғарыға дейін (дәнді дақылдар), төменнен жоғарыға дейін (тамырлы дақылдар), өте төменден жоғарыға (көкөністер) - 21,13-67,06 мг.</w:t>
      </w:r>
    </w:p>
    <w:p w14:paraId="4105E6F9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химиялық қасиеттерін сипаттау үшін 1, 53, 65, 73 қиманың мәліметтері қолданылды.</w:t>
      </w:r>
    </w:p>
    <w:p w14:paraId="1A7AC842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Кәдімгі терең қайнайтын қуатты және орташа қуатты қара топырақтар 1049, 1050:гумус қабатының (A+B1) күші бойынша бұл топырақ қуатты (80 см-ден астам) және орташа қуатты (41-80 см) түрлеріне бөлінеді.</w:t>
      </w:r>
      <w:r>
        <w:rPr>
          <w:lang w:val="kk-KZ"/>
        </w:rPr>
        <w:t xml:space="preserve"> </w:t>
      </w:r>
      <w:r>
        <w:rPr>
          <w:sz w:val="28"/>
          <w:szCs w:val="28"/>
          <w:lang w:val="kk-KZ"/>
        </w:rPr>
        <w:t>Қуатты заттар таза түрінде және қарапайым терең қайнататын аздап жуылған черноземдермен бірге 10% - ға дейін ерекшеленеді. Зерттелген учаскенің шеткі оңтүстік бөлігіндегі болмашы аумақта таралған.</w:t>
      </w:r>
      <w:r>
        <w:rPr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Орташа қуатты таза түрінде және қарапайым терең қайнатылған 10-30%, қарапайым нашар шайылған 10-30%-дан 10% - ға дейінгі қара топырақтармен, қарапайым </w:t>
      </w:r>
      <w:r>
        <w:rPr>
          <w:sz w:val="28"/>
          <w:szCs w:val="28"/>
          <w:lang w:val="kk-KZ"/>
        </w:rPr>
        <w:lastRenderedPageBreak/>
        <w:t>орташа қуатты 10-30% - дан және шалғынды-қара топырақты орташа қуатты 10-30% - дан тұрады.</w:t>
      </w:r>
      <w:r>
        <w:rPr>
          <w:bCs/>
          <w:sz w:val="28"/>
          <w:szCs w:val="28"/>
          <w:lang w:val="kk-KZ"/>
        </w:rPr>
        <w:t xml:space="preserve"> </w:t>
      </w:r>
    </w:p>
    <w:p w14:paraId="736151BB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Лесс тәрізді жыныстар топырақ түзуші жыныстар ретінде қызмет етеді. </w:t>
      </w:r>
      <w:r>
        <w:rPr>
          <w:sz w:val="28"/>
          <w:szCs w:val="28"/>
          <w:lang w:val="kk-KZ"/>
        </w:rPr>
        <w:t>Олар «ВС» горизонтында немесе аналық тау жынысында НСl-ден тереңірек қайнатылуымен ерекшеленеді.</w:t>
      </w:r>
    </w:p>
    <w:p w14:paraId="77897741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30-қима, ол Рулиха ауылынан оңтүстікке қарай 6,5 км оңтүстік-шығыс жоталы-толқынды жазықтықтың баурайының жоғарғы 1/3 бөлігінде салынған. Алқабы – жыртылған егістік. Жер асты суларының тереңдігі 6 м-ден асады.</w:t>
      </w:r>
    </w:p>
    <w:p w14:paraId="6FB0F06C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72044A28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2.9</w:t>
      </w:r>
    </w:p>
    <w:p w14:paraId="299DC22A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1721"/>
        <w:gridCol w:w="7629"/>
      </w:tblGrid>
      <w:tr w:rsidR="00F66C9C" w14:paraId="28197DD6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E92D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kk-KZ" w:eastAsia="en-US"/>
              </w:rPr>
              <w:t>егістік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0-30</w:t>
            </w:r>
          </w:p>
          <w:p w14:paraId="29C2E8F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 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30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0166F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құрғақ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бос,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қайнамайтын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proofErr w:type="gram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proofErr w:type="gram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 бірітіндеп жүреді</w:t>
            </w:r>
          </w:p>
        </w:tc>
      </w:tr>
      <w:tr w:rsidR="00F66C9C" w14:paraId="1D548816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D489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30-60</w:t>
            </w:r>
          </w:p>
          <w:p w14:paraId="33D6BE7E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30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6C881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тығыздалмаған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</w:p>
          <w:p w14:paraId="2C56E9CF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айқын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жүреді</w:t>
            </w:r>
          </w:p>
        </w:tc>
      </w:tr>
      <w:tr w:rsidR="00F66C9C" w14:paraId="6FA18EC9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57E5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60-82</w:t>
            </w:r>
          </w:p>
          <w:p w14:paraId="3AFBF0D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22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28ABE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қара-қоңыр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ірі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түйіршікті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қайнамайтын,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жалғыз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</w:p>
        </w:tc>
      </w:tr>
      <w:tr w:rsidR="00F66C9C" w14:paraId="370106CE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FA74A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ВС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82-107</w:t>
            </w:r>
          </w:p>
          <w:p w14:paraId="3BF17582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25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5DBD6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қайнатпайды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</w:p>
          <w:p w14:paraId="623F71E3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ауысуы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жүреді</w:t>
            </w:r>
          </w:p>
        </w:tc>
      </w:tr>
      <w:tr w:rsidR="00F66C9C" w14:paraId="48158BCC" w14:textId="77777777" w:rsidTr="00F66C9C"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ED18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С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107-140</w:t>
            </w:r>
          </w:p>
          <w:p w14:paraId="5F69B0FD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33</w:t>
            </w:r>
          </w:p>
        </w:tc>
        <w:tc>
          <w:tcPr>
            <w:tcW w:w="7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7BE8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ақшыл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107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қайнатады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7DA0FF07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24649B4B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</w:p>
    <w:p w14:paraId="42A64784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Жоғарғы «А» горизонттағы гумустың мөлшері 5,1-6,4% құрайды, профиль біртіндеп 2,6% дейін төмендейді.</w:t>
      </w:r>
      <w:r>
        <w:rPr>
          <w:lang w:val="kk-KZ"/>
        </w:rPr>
        <w:t xml:space="preserve"> </w:t>
      </w:r>
      <w:r>
        <w:rPr>
          <w:sz w:val="28"/>
          <w:szCs w:val="28"/>
          <w:lang w:val="kk-KZ"/>
        </w:rPr>
        <w:t>Бұл топырақтардың арасында механикалық құрамы бойынша 51,09-65,12% "физикалық саз" мөлшерінде ауыр сазды және жеңіл сазды топырақтар ерекшеленеді.</w:t>
      </w:r>
    </w:p>
    <w:p w14:paraId="0012606F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ерітіндісінің бейтараптан сілтіге дейінгі реакциясы,рН 7-8,1. "ВС" және "С" горизонттарындағы карбонаттардың құрамы 5-8% құрайды. Топырақ тұздалмаған, онда тығыз қалдық 0,034% - дан аспайды.</w:t>
      </w:r>
    </w:p>
    <w:p w14:paraId="5C0A2EC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Жалпы фосфор мен азоттың мөлшері сәйкесінше 0,14-0,19% және 0,203-0,308% құрайды.</w:t>
      </w:r>
    </w:p>
    <w:p w14:paraId="0DB0974E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Сіңірілген негіздердің сомасы 100 г массаға 24,74-28,54 мг-экв құрайды, мұнда 87-90% - ға дейін Са++ ионына келеді; mg++ үлесі 9-11%, na+ алмасу үлесі 1,9% - дан аспайды.</w:t>
      </w:r>
    </w:p>
    <w:p w14:paraId="4AA94FBF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негізгі қоректік заттармен қамтамасыз етілуі келесідей: жылжымалы фосфор – өте төменгіден жоғарыға дейін (дәнді), өте төменгіден орташаға дейін (арамшөп), өте төменгіден төменге дейін (көкөніс) – 100 г топыраққа 0,49-4,42 мг, калий – төменгіден жоғарыға дейін (астық), өте төменгіден жоғарыға дейін (тамыр дақылдары), өте төменгіден жоғарыға дейін (көкөніс) – 15,31-67,65 мг.</w:t>
      </w:r>
    </w:p>
    <w:p w14:paraId="5C652601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химиялық қасиеттерін сипаттау үшін 30, 64, 69, 72, 102 қима деректері пайдаланылды.</w:t>
      </w:r>
    </w:p>
    <w:p w14:paraId="2F6FE97A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lastRenderedPageBreak/>
        <w:t>Шалғынды-қара топырақты кәдімгі және карбонатты қуатты 1074, 1077: төменгі тегістелген беттерде, өзендер мен бұлақтардың аңғарларында, сілтіленген және қарапайым чернозем аймағында таралған. 3-6 м тереңдікте жер асты суларының пайда болуымен аралас мерзімді жер үсті және одан да тұрақты, жер асты ылғалдылығының немесе бір жақты тұрақты жер асты ылғалдылығының әсерінен пайда болды.</w:t>
      </w:r>
    </w:p>
    <w:p w14:paraId="735CC37C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Олар жартылай гидроморфизмнің айқын белгілерімен сипатталады: қарқынды гумустың жинақталуы, гумустың ағуы және профильдің төменгі бөлігінің тұрақты оғаштығы.</w:t>
      </w:r>
      <w:r>
        <w:rPr>
          <w:lang w:val="kk-KZ"/>
        </w:rPr>
        <w:t xml:space="preserve"> </w:t>
      </w:r>
      <w:r>
        <w:rPr>
          <w:bCs/>
          <w:sz w:val="28"/>
          <w:szCs w:val="28"/>
          <w:lang w:val="kk-KZ"/>
        </w:rPr>
        <w:t>Лесс тәрізді саздақтар – бұл топырақ түзуші жыныстар болып табылады.</w:t>
      </w:r>
    </w:p>
    <w:p w14:paraId="48C467E7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Шалғынды қара топырақты карбонатты топырақтың ерекшелігі-бұл тұз қышқылынан беткі және бүкіл профиль бойынша тұрақты қайнау. Шалғынды-қара топырақты кәдімгі қуатты топырақтарда қарашірік горизонтының төменгі бөлігінде тұз қышқылынан қайнау байқалады. Төменде 118. қиманың сипаттамасы келтірілген. Рулиха ауылынан оңтүстікке қарай 9,5 км жерде орналасқан. Алқабы жайылымы. Өсімдіктері дәнді-шөпті. </w:t>
      </w:r>
    </w:p>
    <w:p w14:paraId="31D2EC80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03C7AD57" w14:textId="77777777" w:rsidR="00F66C9C" w:rsidRDefault="00F66C9C" w:rsidP="00F66C9C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2.10</w:t>
      </w:r>
    </w:p>
    <w:p w14:paraId="1E5196FC" w14:textId="77777777" w:rsidR="00F66C9C" w:rsidRDefault="00F66C9C" w:rsidP="00F66C9C">
      <w:pPr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Топырақтардың морфологиялық ерекшеліктерін көрсететін топырақ қимасының сипаттамасы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1703"/>
        <w:gridCol w:w="7647"/>
      </w:tblGrid>
      <w:tr w:rsidR="00F66C9C" w14:paraId="48FC6145" w14:textId="77777777" w:rsidTr="00F66C9C"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9F3C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en-US" w:eastAsia="en-US"/>
              </w:rPr>
              <w:t>I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0-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30</w:t>
            </w:r>
          </w:p>
          <w:p w14:paraId="6DA8DB0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>3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0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85473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 0 см-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ден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майда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:rsidRPr="00F66C9C" w14:paraId="3F89D909" w14:textId="77777777" w:rsidTr="00F66C9C"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C7554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А</w:t>
            </w:r>
            <w:r>
              <w:rPr>
                <w:b w:val="0"/>
                <w:bCs w:val="0"/>
                <w:iCs/>
                <w:szCs w:val="28"/>
                <w:vertAlign w:val="subscript"/>
                <w:lang w:val="en-US" w:eastAsia="en-US"/>
              </w:rPr>
              <w:t>II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30-55</w:t>
            </w:r>
          </w:p>
          <w:p w14:paraId="659DD927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>25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08B80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аздап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</w:p>
          <w:p w14:paraId="7114A1A3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көп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ауысу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біртіндеп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жүреді</w:t>
            </w:r>
            <w:proofErr w:type="spellEnd"/>
          </w:p>
        </w:tc>
      </w:tr>
      <w:tr w:rsidR="00F66C9C" w:rsidRPr="00F66C9C" w14:paraId="09A6DFA7" w14:textId="77777777" w:rsidTr="00F66C9C"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7FAA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1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55-82</w:t>
            </w:r>
          </w:p>
          <w:p w14:paraId="1836832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    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>27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1228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сұр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қою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дәнді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77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см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>-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ден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бастап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 көп</w:t>
            </w:r>
          </w:p>
        </w:tc>
      </w:tr>
      <w:tr w:rsidR="00F66C9C" w:rsidRPr="00F66C9C" w14:paraId="6CA3E58B" w14:textId="77777777" w:rsidTr="00F66C9C"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EC323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>В</w:t>
            </w:r>
            <w:r>
              <w:rPr>
                <w:b w:val="0"/>
                <w:bCs w:val="0"/>
                <w:iCs/>
                <w:szCs w:val="28"/>
                <w:vertAlign w:val="subscript"/>
                <w:lang w:eastAsia="en-US"/>
              </w:rPr>
              <w:t>2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82-99</w:t>
            </w:r>
          </w:p>
          <w:p w14:paraId="39F0FBC5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 17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7772D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қара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>-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саздақ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түйіршікті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тамырлар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 аз</w:t>
            </w:r>
          </w:p>
        </w:tc>
      </w:tr>
    </w:tbl>
    <w:p w14:paraId="66A9EA6C" w14:textId="77777777" w:rsidR="00F66C9C" w:rsidRDefault="00F66C9C" w:rsidP="00F66C9C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en-US"/>
        </w:rPr>
        <w:t xml:space="preserve">2.10 </w:t>
      </w:r>
      <w:r>
        <w:rPr>
          <w:sz w:val="28"/>
          <w:szCs w:val="28"/>
          <w:lang w:val="kk-KZ"/>
        </w:rPr>
        <w:t>жалғасы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1707"/>
        <w:gridCol w:w="7643"/>
      </w:tblGrid>
      <w:tr w:rsidR="00F66C9C" w:rsidRPr="00F66C9C" w14:paraId="2CD94505" w14:textId="77777777" w:rsidTr="00F66C9C"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324DA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eastAsia="en-US"/>
              </w:rPr>
            </w:pPr>
          </w:p>
          <w:p w14:paraId="6AF97D15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ВС 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99-121</w:t>
            </w:r>
          </w:p>
          <w:p w14:paraId="0040902F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  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>22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10CC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kk-KZ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ылғалды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жұқа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кесек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>,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біртұтас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тамырл</w:t>
            </w:r>
            <w:proofErr w:type="spellEnd"/>
            <w:r>
              <w:rPr>
                <w:b w:val="0"/>
                <w:bCs w:val="0"/>
                <w:iCs/>
                <w:szCs w:val="28"/>
                <w:lang w:val="kk-KZ" w:eastAsia="en-US"/>
              </w:rPr>
              <w:t>ы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r>
              <w:rPr>
                <w:b w:val="0"/>
                <w:bCs w:val="0"/>
                <w:iCs/>
                <w:szCs w:val="28"/>
                <w:lang w:val="kk-KZ" w:eastAsia="en-US"/>
              </w:rPr>
              <w:t>ауысуы бірітіндеп жүреді</w:t>
            </w:r>
          </w:p>
        </w:tc>
      </w:tr>
      <w:tr w:rsidR="00F66C9C" w:rsidRPr="00F66C9C" w14:paraId="0DA00F80" w14:textId="77777777" w:rsidTr="00F66C9C"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989B0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eastAsia="en-US"/>
              </w:rPr>
              <w:t xml:space="preserve">С 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121-1</w:t>
            </w:r>
            <w:r>
              <w:rPr>
                <w:b w:val="0"/>
                <w:bCs w:val="0"/>
                <w:iCs/>
                <w:szCs w:val="28"/>
                <w:u w:val="single"/>
                <w:lang w:eastAsia="en-US"/>
              </w:rPr>
              <w:t>5</w:t>
            </w:r>
            <w:r>
              <w:rPr>
                <w:b w:val="0"/>
                <w:bCs w:val="0"/>
                <w:iCs/>
                <w:szCs w:val="28"/>
                <w:u w:val="single"/>
                <w:lang w:val="en-US" w:eastAsia="en-US"/>
              </w:rPr>
              <w:t>6</w:t>
            </w:r>
          </w:p>
          <w:p w14:paraId="0863F99C" w14:textId="77777777" w:rsidR="00F66C9C" w:rsidRDefault="00F66C9C">
            <w:pPr>
              <w:pStyle w:val="a8"/>
              <w:ind w:right="-1"/>
              <w:rPr>
                <w:b w:val="0"/>
                <w:bCs w:val="0"/>
                <w:iCs/>
                <w:szCs w:val="28"/>
                <w:lang w:val="en-US" w:eastAsia="en-US"/>
              </w:rPr>
            </w:pPr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  </w:t>
            </w:r>
            <w:r>
              <w:rPr>
                <w:b w:val="0"/>
                <w:bCs w:val="0"/>
                <w:iCs/>
                <w:szCs w:val="28"/>
                <w:lang w:eastAsia="en-US"/>
              </w:rPr>
              <w:t>3</w:t>
            </w:r>
            <w:r>
              <w:rPr>
                <w:b w:val="0"/>
                <w:bCs w:val="0"/>
                <w:iCs/>
                <w:szCs w:val="28"/>
                <w:lang w:val="en-US" w:eastAsia="en-US"/>
              </w:rPr>
              <w:t>5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B92E3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ашық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қоңыр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ауыр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сазды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ылғалды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құрылымсыз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>,</w:t>
            </w:r>
          </w:p>
          <w:p w14:paraId="7FEEF7A9" w14:textId="77777777" w:rsidR="00F66C9C" w:rsidRDefault="00F66C9C">
            <w:pPr>
              <w:pStyle w:val="a8"/>
              <w:ind w:right="-1"/>
              <w:jc w:val="both"/>
              <w:rPr>
                <w:b w:val="0"/>
                <w:bCs w:val="0"/>
                <w:iCs/>
                <w:szCs w:val="28"/>
                <w:lang w:val="en-US" w:eastAsia="en-US"/>
              </w:rPr>
            </w:pP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әлсіз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тығыздалған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қатты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қайнайды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ұсақ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кеуекті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,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тамыры</w:t>
            </w:r>
            <w:proofErr w:type="spellEnd"/>
            <w:r>
              <w:rPr>
                <w:b w:val="0"/>
                <w:bCs w:val="0"/>
                <w:iCs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b w:val="0"/>
                <w:bCs w:val="0"/>
                <w:iCs/>
                <w:szCs w:val="28"/>
                <w:lang w:eastAsia="en-US"/>
              </w:rPr>
              <w:t>жоқ</w:t>
            </w:r>
            <w:proofErr w:type="spellEnd"/>
          </w:p>
        </w:tc>
      </w:tr>
    </w:tbl>
    <w:p w14:paraId="507F53C7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3FBDCE90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</w:p>
    <w:p w14:paraId="6FAA38E9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«А» жоғарғы горизонтындағы гумустың мөлшері 6,5-7% құрайды, «C» горизонтында профиль бойынша біртіндеп төмендейді. Механикалық құрамы ауыр сазды, «физикалық балшық» мөлшері 52,86-55,83% құрайды. Чиптер негізінен жоқ. Топырақ ерітіндісінің реакциясы бейтараптан сілтіліге дейін, сулы рН 7-8,2.</w:t>
      </w:r>
      <w:r>
        <w:rPr>
          <w:lang w:val="kk-KZ"/>
        </w:rPr>
        <w:t xml:space="preserve"> </w:t>
      </w:r>
      <w:r>
        <w:rPr>
          <w:bCs/>
          <w:sz w:val="28"/>
          <w:szCs w:val="28"/>
          <w:lang w:val="kk-KZ"/>
        </w:rPr>
        <w:t>Топырақ тұздалмаған, онда тығыз қалдық 0,072% - дан аспайды.</w:t>
      </w:r>
    </w:p>
    <w:p w14:paraId="7056313C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Жалпы фосфор мен азоттың мөлшері сәйкесінше 0,09-0,21% және 0,154-0,381% құрайды.</w:t>
      </w:r>
    </w:p>
    <w:p w14:paraId="35ABCEE5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lastRenderedPageBreak/>
        <w:t>Сіңірілген негіздердің сомасы 100 г массаға 24,42-30,84 мг-экв құрайды, мұнда 90-92% - ға дейін Са++ ионына келеді; Mg++ үлесі 6-10%, Na+ алмасу үлесі 1,5% - дан аспайды.</w:t>
      </w:r>
    </w:p>
    <w:p w14:paraId="1B2D0A06" w14:textId="77777777" w:rsidR="00F66C9C" w:rsidRDefault="00F66C9C" w:rsidP="00F66C9C">
      <w:pPr>
        <w:tabs>
          <w:tab w:val="left" w:pos="0"/>
        </w:tabs>
        <w:ind w:right="-1" w:firstLine="709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Топырақтың негізгі қоректік заттармен қамтамасыз етілуі келесідей: жылжымалы фосфор – төменгіден орташаға дейін (дәнді), өте төменгіден төменге дейін (дәнді), өте төмен (көкөніс) – 100 г топыраққа 1,2-2 мг, калий – жоғарылыдан жоғарыға дейін (дәнді), орташадан жоғарыға дейін (тамыр дақылдары), төменгіден орташаға дейін (көкөніс) – 35,47-54,04 мг.</w:t>
      </w:r>
    </w:p>
    <w:p w14:paraId="6007FCAD" w14:textId="77777777" w:rsidR="003A2F0A" w:rsidRPr="00F66C9C" w:rsidRDefault="003A2F0A">
      <w:pPr>
        <w:rPr>
          <w:lang w:val="kk-KZ"/>
        </w:rPr>
      </w:pPr>
    </w:p>
    <w:sectPr w:rsidR="003A2F0A" w:rsidRPr="00F66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FF6A0E"/>
    <w:multiLevelType w:val="hybridMultilevel"/>
    <w:tmpl w:val="D5B29F52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CF"/>
    <w:rsid w:val="003A2F0A"/>
    <w:rsid w:val="00750ACF"/>
    <w:rsid w:val="00F6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68C60"/>
  <w15:chartTrackingRefBased/>
  <w15:docId w15:val="{EA49FCF2-52F2-41F4-9663-671F95364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F66C9C"/>
    <w:pPr>
      <w:widowControl w:val="0"/>
      <w:autoSpaceDE w:val="0"/>
      <w:autoSpaceDN w:val="0"/>
      <w:ind w:left="976" w:right="863"/>
      <w:jc w:val="center"/>
      <w:outlineLvl w:val="0"/>
    </w:pPr>
    <w:rPr>
      <w:b/>
      <w:bCs/>
      <w:sz w:val="28"/>
      <w:szCs w:val="28"/>
      <w:lang w:val="kk-KZ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6C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66C9C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character" w:customStyle="1" w:styleId="20">
    <w:name w:val="Заголовок 2 Знак"/>
    <w:basedOn w:val="a0"/>
    <w:link w:val="2"/>
    <w:uiPriority w:val="9"/>
    <w:semiHidden/>
    <w:rsid w:val="00F66C9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66C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66C9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msonormal0">
    <w:name w:val="msonormal"/>
    <w:basedOn w:val="a"/>
    <w:rsid w:val="00F66C9C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semiHidden/>
    <w:unhideWhenUsed/>
    <w:rsid w:val="00F66C9C"/>
    <w:pPr>
      <w:spacing w:before="100" w:beforeAutospacing="1" w:after="100" w:afterAutospacing="1"/>
    </w:pPr>
    <w:rPr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F66C9C"/>
    <w:pPr>
      <w:tabs>
        <w:tab w:val="center" w:pos="4513"/>
        <w:tab w:val="right" w:pos="9026"/>
      </w:tabs>
    </w:pPr>
    <w:rPr>
      <w:rFonts w:ascii="Calibri" w:hAnsi="Calibri"/>
      <w:sz w:val="22"/>
      <w:szCs w:val="22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66C9C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66C9C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66C9C"/>
    <w:rPr>
      <w:rFonts w:eastAsiaTheme="minorEastAsia"/>
      <w:lang w:eastAsia="ru-RU"/>
    </w:rPr>
  </w:style>
  <w:style w:type="paragraph" w:styleId="a8">
    <w:name w:val="Body Text"/>
    <w:basedOn w:val="a"/>
    <w:link w:val="a9"/>
    <w:semiHidden/>
    <w:unhideWhenUsed/>
    <w:rsid w:val="00F66C9C"/>
    <w:pPr>
      <w:jc w:val="center"/>
    </w:pPr>
    <w:rPr>
      <w:b/>
      <w:bCs/>
      <w:sz w:val="28"/>
      <w:szCs w:val="24"/>
    </w:rPr>
  </w:style>
  <w:style w:type="character" w:customStyle="1" w:styleId="a9">
    <w:name w:val="Основной текст Знак"/>
    <w:basedOn w:val="a0"/>
    <w:link w:val="a8"/>
    <w:semiHidden/>
    <w:rsid w:val="00F66C9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66C9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66C9C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List Paragraph"/>
    <w:basedOn w:val="a"/>
    <w:uiPriority w:val="34"/>
    <w:qFormat/>
    <w:rsid w:val="00F66C9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d">
    <w:name w:val="Placeholder Text"/>
    <w:basedOn w:val="a0"/>
    <w:uiPriority w:val="99"/>
    <w:semiHidden/>
    <w:rsid w:val="00F66C9C"/>
    <w:rPr>
      <w:color w:val="808080"/>
    </w:rPr>
  </w:style>
  <w:style w:type="character" w:customStyle="1" w:styleId="CharacterStyle1">
    <w:name w:val="Character Style 1"/>
    <w:rsid w:val="00F66C9C"/>
    <w:rPr>
      <w:rFonts w:ascii="Arial" w:hAnsi="Arial" w:cs="Arial" w:hint="default"/>
      <w:sz w:val="22"/>
      <w:szCs w:val="22"/>
    </w:rPr>
  </w:style>
  <w:style w:type="character" w:customStyle="1" w:styleId="y2iqfc">
    <w:name w:val="y2iqfc"/>
    <w:basedOn w:val="a0"/>
    <w:rsid w:val="00F66C9C"/>
  </w:style>
  <w:style w:type="table" w:styleId="ae">
    <w:name w:val="Table Grid"/>
    <w:basedOn w:val="a1"/>
    <w:uiPriority w:val="59"/>
    <w:rsid w:val="00F66C9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3635</Words>
  <Characters>20724</Characters>
  <Application>Microsoft Office Word</Application>
  <DocSecurity>0</DocSecurity>
  <Lines>172</Lines>
  <Paragraphs>48</Paragraphs>
  <ScaleCrop>false</ScaleCrop>
  <Company/>
  <LinksUpToDate>false</LinksUpToDate>
  <CharactersWithSpaces>24311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2021-08-31T18:05:00Z</dcterms:created>
  <dcterms:modified xsi:type="dcterms:W3CDTF">2021-08-31T18:06:00Z</dcterms:modified>
</cp:coreProperties>
</file>